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DC4"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b/>
          <w:bCs/>
          <w:color w:val="C00000"/>
          <w:kern w:val="0"/>
          <w:sz w:val="28"/>
          <w:szCs w:val="28"/>
          <w:bdr w:val="none" w:sz="0" w:space="0" w:color="auto" w:frame="1"/>
          <w:lang w:eastAsia="en-IE"/>
          <w14:ligatures w14:val="none"/>
        </w:rPr>
      </w:pPr>
      <w:r w:rsidRPr="004D4123">
        <w:rPr>
          <w:rFonts w:ascii="Times New Roman" w:eastAsia="Times New Roman" w:hAnsi="Times New Roman" w:cs="Times New Roman"/>
          <w:b/>
          <w:bCs/>
          <w:color w:val="C00000"/>
          <w:kern w:val="0"/>
          <w:sz w:val="28"/>
          <w:szCs w:val="28"/>
          <w:bdr w:val="none" w:sz="0" w:space="0" w:color="auto" w:frame="1"/>
          <w:lang w:eastAsia="en-IE"/>
          <w14:ligatures w14:val="none"/>
        </w:rPr>
        <w:t xml:space="preserve">REBEL ÓG </w:t>
      </w:r>
      <w:r>
        <w:rPr>
          <w:rFonts w:ascii="Times New Roman" w:eastAsia="Times New Roman" w:hAnsi="Times New Roman" w:cs="Times New Roman"/>
          <w:b/>
          <w:bCs/>
          <w:color w:val="C00000"/>
          <w:kern w:val="0"/>
          <w:sz w:val="28"/>
          <w:szCs w:val="28"/>
          <w:bdr w:val="none" w:sz="0" w:space="0" w:color="auto" w:frame="1"/>
          <w:lang w:eastAsia="en-IE"/>
          <w14:ligatures w14:val="none"/>
        </w:rPr>
        <w:t xml:space="preserve">MATCHDAY GUIDELINES &amp; INFORMATION </w:t>
      </w:r>
      <w:r w:rsidRPr="004D4123">
        <w:rPr>
          <w:rFonts w:ascii="Times New Roman" w:eastAsia="Times New Roman" w:hAnsi="Times New Roman" w:cs="Times New Roman"/>
          <w:b/>
          <w:bCs/>
          <w:color w:val="C00000"/>
          <w:kern w:val="0"/>
          <w:sz w:val="28"/>
          <w:szCs w:val="28"/>
          <w:bdr w:val="none" w:sz="0" w:space="0" w:color="auto" w:frame="1"/>
          <w:lang w:eastAsia="en-IE"/>
          <w14:ligatures w14:val="none"/>
        </w:rPr>
        <w:t>2024</w:t>
      </w:r>
    </w:p>
    <w:p w14:paraId="75322C20" w14:textId="77777777" w:rsidR="00875B9D" w:rsidRPr="004D4123" w:rsidRDefault="00875B9D" w:rsidP="00875B9D">
      <w:pPr>
        <w:shd w:val="clear" w:color="auto" w:fill="FFFFFF"/>
        <w:spacing w:after="0" w:line="396" w:lineRule="atLeast"/>
        <w:textAlignment w:val="baseline"/>
        <w:rPr>
          <w:rFonts w:ascii="Times New Roman" w:eastAsia="Times New Roman" w:hAnsi="Times New Roman" w:cs="Times New Roman"/>
          <w:color w:val="C00000"/>
          <w:kern w:val="0"/>
          <w:sz w:val="28"/>
          <w:szCs w:val="28"/>
          <w:lang w:eastAsia="en-IE"/>
          <w14:ligatures w14:val="none"/>
        </w:rPr>
      </w:pPr>
    </w:p>
    <w:p w14:paraId="20D3C31C"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Equipment:</w:t>
      </w:r>
      <w:r w:rsidRPr="003D72F8">
        <w:rPr>
          <w:rFonts w:ascii="Times New Roman" w:eastAsia="Times New Roman" w:hAnsi="Times New Roman" w:cs="Times New Roman"/>
          <w:color w:val="000000"/>
          <w:kern w:val="0"/>
          <w:sz w:val="20"/>
          <w:szCs w:val="20"/>
          <w:lang w:eastAsia="en-IE"/>
          <w14:ligatures w14:val="none"/>
        </w:rPr>
        <w:br/>
        <w:t xml:space="preserve">Football Sizes; Fé12/13/14/15 – Size 4 </w:t>
      </w:r>
      <w:r>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Fé16/17/18 – Size 5</w:t>
      </w:r>
      <w:r w:rsidRPr="003D72F8">
        <w:rPr>
          <w:rFonts w:ascii="Times New Roman" w:eastAsia="Times New Roman" w:hAnsi="Times New Roman" w:cs="Times New Roman"/>
          <w:color w:val="000000"/>
          <w:kern w:val="0"/>
          <w:sz w:val="20"/>
          <w:szCs w:val="20"/>
          <w:lang w:eastAsia="en-IE"/>
          <w14:ligatures w14:val="none"/>
        </w:rPr>
        <w:br/>
        <w:t>Sliotar Sizes; Fé12/13/14/15– Size 4/</w:t>
      </w:r>
      <w:proofErr w:type="gramStart"/>
      <w:r w:rsidRPr="003D72F8">
        <w:rPr>
          <w:rFonts w:ascii="Times New Roman" w:eastAsia="Times New Roman" w:hAnsi="Times New Roman" w:cs="Times New Roman"/>
          <w:color w:val="000000"/>
          <w:kern w:val="0"/>
          <w:sz w:val="20"/>
          <w:szCs w:val="20"/>
          <w:lang w:eastAsia="en-IE"/>
          <w14:ligatures w14:val="none"/>
        </w:rPr>
        <w:t xml:space="preserve">Juvenile </w:t>
      </w:r>
      <w:r>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Fé</w:t>
      </w:r>
      <w:proofErr w:type="gramEnd"/>
      <w:r w:rsidRPr="003D72F8">
        <w:rPr>
          <w:rFonts w:ascii="Times New Roman" w:eastAsia="Times New Roman" w:hAnsi="Times New Roman" w:cs="Times New Roman"/>
          <w:color w:val="000000"/>
          <w:kern w:val="0"/>
          <w:sz w:val="20"/>
          <w:szCs w:val="20"/>
          <w:lang w:eastAsia="en-IE"/>
          <w14:ligatures w14:val="none"/>
        </w:rPr>
        <w:t>16/17/18 – Size 5/Senior</w:t>
      </w:r>
    </w:p>
    <w:p w14:paraId="76F0C9D5" w14:textId="77777777" w:rsidR="00875B9D" w:rsidRPr="00034CFB" w:rsidRDefault="00875B9D" w:rsidP="00875B9D">
      <w:pPr>
        <w:shd w:val="clear" w:color="auto" w:fill="FFFFFF"/>
        <w:spacing w:after="0" w:line="396" w:lineRule="atLeast"/>
        <w:textAlignment w:val="baseline"/>
        <w:rPr>
          <w:rFonts w:ascii="Times New Roman" w:eastAsia="Times New Roman" w:hAnsi="Times New Roman" w:cs="Times New Roman"/>
          <w:color w:val="FF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Pitch Sizes</w:t>
      </w:r>
      <w:r w:rsidRPr="003D72F8">
        <w:rPr>
          <w:rFonts w:ascii="Times New Roman" w:eastAsia="Times New Roman" w:hAnsi="Times New Roman" w:cs="Times New Roman"/>
          <w:color w:val="000000"/>
          <w:kern w:val="0"/>
          <w:sz w:val="20"/>
          <w:szCs w:val="20"/>
          <w:lang w:eastAsia="en-IE"/>
          <w14:ligatures w14:val="none"/>
        </w:rPr>
        <w:br/>
        <w:t>Regular Pitch: Length 130m(min) to 145m(max) x width 80m(min) to 90m(max)</w:t>
      </w:r>
      <w:r w:rsidRPr="003D72F8">
        <w:rPr>
          <w:rFonts w:ascii="Times New Roman" w:eastAsia="Times New Roman" w:hAnsi="Times New Roman" w:cs="Times New Roman"/>
          <w:color w:val="000000"/>
          <w:kern w:val="0"/>
          <w:sz w:val="20"/>
          <w:szCs w:val="20"/>
          <w:lang w:eastAsia="en-IE"/>
          <w14:ligatures w14:val="none"/>
        </w:rPr>
        <w:br/>
        <w:t>Reduced Pitch: Length 90m(min) to 100m(max) i.e. 20m line to 20m line x width 80m(min) to 90m(max)</w:t>
      </w:r>
      <w:r w:rsidRPr="003D72F8">
        <w:rPr>
          <w:rFonts w:ascii="Times New Roman" w:eastAsia="Times New Roman" w:hAnsi="Times New Roman" w:cs="Times New Roman"/>
          <w:color w:val="000000"/>
          <w:kern w:val="0"/>
          <w:sz w:val="20"/>
          <w:szCs w:val="20"/>
          <w:lang w:eastAsia="en-IE"/>
          <w14:ligatures w14:val="none"/>
        </w:rPr>
        <w:br/>
        <w:t>for Fé12 (all grades</w:t>
      </w:r>
      <w:r>
        <w:rPr>
          <w:rFonts w:ascii="Times New Roman" w:eastAsia="Times New Roman" w:hAnsi="Times New Roman" w:cs="Times New Roman"/>
          <w:color w:val="000000"/>
          <w:kern w:val="0"/>
          <w:sz w:val="20"/>
          <w:szCs w:val="20"/>
          <w:lang w:eastAsia="en-IE"/>
          <w14:ligatures w14:val="none"/>
        </w:rPr>
        <w:t>)</w:t>
      </w:r>
    </w:p>
    <w:p w14:paraId="0E7BE738" w14:textId="77777777" w:rsidR="00875B9D" w:rsidRPr="00302DCD" w:rsidRDefault="00875B9D" w:rsidP="00875B9D">
      <w:pPr>
        <w:shd w:val="clear" w:color="auto" w:fill="FFFFFF"/>
        <w:spacing w:after="0" w:line="396" w:lineRule="atLeast"/>
        <w:textAlignment w:val="baseline"/>
        <w:rPr>
          <w:rFonts w:ascii="Times New Roman" w:eastAsia="Times New Roman" w:hAnsi="Times New Roman" w:cs="Times New Roman"/>
          <w:b/>
          <w:bCs/>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Portable Goals</w:t>
      </w:r>
      <w:r w:rsidRPr="005C5D55">
        <w:rPr>
          <w:rFonts w:ascii="Times New Roman" w:eastAsia="Times New Roman" w:hAnsi="Times New Roman" w:cs="Times New Roman"/>
          <w:color w:val="C00000"/>
          <w:kern w:val="0"/>
          <w:sz w:val="20"/>
          <w:szCs w:val="20"/>
          <w:lang w:eastAsia="en-IE"/>
          <w14:ligatures w14:val="none"/>
        </w:rPr>
        <w:t> </w:t>
      </w:r>
      <w:r w:rsidRPr="003D72F8">
        <w:rPr>
          <w:rFonts w:ascii="Times New Roman" w:eastAsia="Times New Roman" w:hAnsi="Times New Roman" w:cs="Times New Roman"/>
          <w:color w:val="000000"/>
          <w:kern w:val="0"/>
          <w:sz w:val="20"/>
          <w:szCs w:val="20"/>
          <w:lang w:eastAsia="en-IE"/>
          <w14:ligatures w14:val="none"/>
        </w:rPr>
        <w:t>(for reduced pitch)</w:t>
      </w:r>
      <w:r w:rsidRPr="003D72F8">
        <w:rPr>
          <w:rFonts w:ascii="Times New Roman" w:eastAsia="Times New Roman" w:hAnsi="Times New Roman" w:cs="Times New Roman"/>
          <w:color w:val="000000"/>
          <w:kern w:val="0"/>
          <w:sz w:val="20"/>
          <w:szCs w:val="20"/>
          <w:lang w:eastAsia="en-IE"/>
          <w14:ligatures w14:val="none"/>
        </w:rPr>
        <w:br/>
        <w:t>4.57 m wide by 2.13m high (15 feet wide by 7 feet high)</w:t>
      </w:r>
      <w:r w:rsidRPr="003D72F8">
        <w:rPr>
          <w:rFonts w:ascii="Times New Roman" w:eastAsia="Times New Roman" w:hAnsi="Times New Roman" w:cs="Times New Roman"/>
          <w:color w:val="000000"/>
          <w:kern w:val="0"/>
          <w:sz w:val="20"/>
          <w:szCs w:val="20"/>
          <w:lang w:eastAsia="en-IE"/>
          <w14:ligatures w14:val="none"/>
        </w:rPr>
        <w:br/>
      </w:r>
      <w:r w:rsidRPr="00BF4700">
        <w:rPr>
          <w:rFonts w:ascii="Times New Roman" w:eastAsia="Times New Roman" w:hAnsi="Times New Roman" w:cs="Times New Roman"/>
          <w:color w:val="000000"/>
          <w:kern w:val="0"/>
          <w:sz w:val="20"/>
          <w:szCs w:val="20"/>
          <w:lang w:eastAsia="en-IE"/>
          <w14:ligatures w14:val="none"/>
        </w:rPr>
        <w:t>N.B. Please ensure that portable goals are fixed in position in accordance with manufacturer’s instructions and Club Safety Statement and procedures.</w:t>
      </w:r>
    </w:p>
    <w:p w14:paraId="4262061E"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Match Time</w:t>
      </w:r>
      <w:r w:rsidRPr="005C5D55">
        <w:rPr>
          <w:rFonts w:ascii="Times New Roman" w:eastAsia="Times New Roman" w:hAnsi="Times New Roman" w:cs="Times New Roman"/>
          <w:color w:val="C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All 60 minutes (30 mins x2) except Fé12 which is 50 minutes (25 mins x2).</w:t>
      </w:r>
    </w:p>
    <w:p w14:paraId="45917E45"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Team Lists:</w:t>
      </w:r>
      <w:r w:rsidRPr="003D72F8">
        <w:rPr>
          <w:rFonts w:ascii="Times New Roman" w:eastAsia="Times New Roman" w:hAnsi="Times New Roman" w:cs="Times New Roman"/>
          <w:color w:val="000000"/>
          <w:kern w:val="0"/>
          <w:sz w:val="20"/>
          <w:szCs w:val="20"/>
          <w:lang w:eastAsia="en-IE"/>
          <w14:ligatures w14:val="none"/>
        </w:rPr>
        <w:br/>
        <w:t xml:space="preserve">Team Sheets –Team sheets are required for all games, including challenge games, in accordance </w:t>
      </w:r>
      <w:r>
        <w:rPr>
          <w:rFonts w:ascii="Times New Roman" w:eastAsia="Times New Roman" w:hAnsi="Times New Roman" w:cs="Times New Roman"/>
          <w:color w:val="000000"/>
          <w:kern w:val="0"/>
          <w:sz w:val="20"/>
          <w:szCs w:val="20"/>
          <w:lang w:eastAsia="en-IE"/>
          <w14:ligatures w14:val="none"/>
        </w:rPr>
        <w:t xml:space="preserve">with </w:t>
      </w:r>
      <w:proofErr w:type="spellStart"/>
      <w:r>
        <w:rPr>
          <w:rFonts w:ascii="Times New Roman" w:eastAsia="Times New Roman" w:hAnsi="Times New Roman" w:cs="Times New Roman"/>
          <w:color w:val="000000"/>
          <w:kern w:val="0"/>
          <w:sz w:val="20"/>
          <w:szCs w:val="20"/>
          <w:lang w:eastAsia="en-IE"/>
          <w14:ligatures w14:val="none"/>
        </w:rPr>
        <w:t>Treoraí</w:t>
      </w:r>
      <w:proofErr w:type="spellEnd"/>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Oifigiúil</w:t>
      </w:r>
      <w:proofErr w:type="spellEnd"/>
      <w:r>
        <w:rPr>
          <w:rFonts w:ascii="Times New Roman" w:eastAsia="Times New Roman" w:hAnsi="Times New Roman" w:cs="Times New Roman"/>
          <w:color w:val="000000"/>
          <w:kern w:val="0"/>
          <w:sz w:val="20"/>
          <w:szCs w:val="20"/>
          <w:lang w:eastAsia="en-IE"/>
          <w14:ligatures w14:val="none"/>
        </w:rPr>
        <w:t>.</w:t>
      </w:r>
    </w:p>
    <w:p w14:paraId="79A600F1" w14:textId="77777777" w:rsidR="00875B9D" w:rsidRPr="00A3221D"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Team sheets are to include players name in both Irish</w:t>
      </w:r>
      <w:r>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 xml:space="preserve">and English along with their GAA registration number from the GAA </w:t>
      </w:r>
      <w:proofErr w:type="spellStart"/>
      <w:r w:rsidRPr="003D72F8">
        <w:rPr>
          <w:rFonts w:ascii="Times New Roman" w:eastAsia="Times New Roman" w:hAnsi="Times New Roman" w:cs="Times New Roman"/>
          <w:color w:val="000000"/>
          <w:kern w:val="0"/>
          <w:sz w:val="20"/>
          <w:szCs w:val="20"/>
          <w:lang w:eastAsia="en-IE"/>
          <w14:ligatures w14:val="none"/>
        </w:rPr>
        <w:t>Foireann</w:t>
      </w:r>
      <w:proofErr w:type="spellEnd"/>
      <w:r w:rsidRPr="003D72F8">
        <w:rPr>
          <w:rFonts w:ascii="Times New Roman" w:eastAsia="Times New Roman" w:hAnsi="Times New Roman" w:cs="Times New Roman"/>
          <w:color w:val="000000"/>
          <w:kern w:val="0"/>
          <w:sz w:val="20"/>
          <w:szCs w:val="20"/>
          <w:lang w:eastAsia="en-IE"/>
          <w14:ligatures w14:val="none"/>
        </w:rPr>
        <w:t xml:space="preserve"> System.</w:t>
      </w:r>
      <w:r w:rsidRPr="003D72F8">
        <w:rPr>
          <w:rFonts w:ascii="Times New Roman" w:eastAsia="Times New Roman" w:hAnsi="Times New Roman" w:cs="Times New Roman"/>
          <w:color w:val="000000"/>
          <w:kern w:val="0"/>
          <w:sz w:val="20"/>
          <w:szCs w:val="20"/>
          <w:lang w:eastAsia="en-IE"/>
          <w14:ligatures w14:val="none"/>
        </w:rPr>
        <w:br/>
      </w:r>
      <w:r w:rsidRPr="0020621A">
        <w:rPr>
          <w:rFonts w:ascii="Times New Roman" w:eastAsia="Times New Roman" w:hAnsi="Times New Roman" w:cs="Times New Roman"/>
          <w:kern w:val="0"/>
          <w:sz w:val="20"/>
          <w:szCs w:val="20"/>
          <w:lang w:eastAsia="en-IE"/>
          <w14:ligatures w14:val="none"/>
        </w:rPr>
        <w:t>The 15 starting players (or 13 in a 13 aside competition) must be clearly indicated on the team sheet by the number on their jerseys. The first 15 names (13 for 13-a-side and games held under Fair Play Rule) appearing on a list shall be taken as constituting the actual team, unless otherwise clearly indicated.</w:t>
      </w:r>
      <w:r w:rsidRPr="00731209">
        <w:rPr>
          <w:rFonts w:ascii="Times New Roman" w:eastAsia="Times New Roman" w:hAnsi="Times New Roman" w:cs="Times New Roman"/>
          <w:b/>
          <w:bCs/>
          <w:kern w:val="0"/>
          <w:sz w:val="20"/>
          <w:szCs w:val="20"/>
          <w:lang w:eastAsia="en-IE"/>
          <w14:ligatures w14:val="none"/>
        </w:rPr>
        <w:br/>
      </w:r>
      <w:r w:rsidRPr="003D72F8">
        <w:rPr>
          <w:rFonts w:ascii="Times New Roman" w:eastAsia="Times New Roman" w:hAnsi="Times New Roman" w:cs="Times New Roman"/>
          <w:color w:val="000000"/>
          <w:kern w:val="0"/>
          <w:sz w:val="20"/>
          <w:szCs w:val="20"/>
          <w:lang w:eastAsia="en-IE"/>
          <w14:ligatures w14:val="none"/>
        </w:rPr>
        <w:t>All team mentors’ names must also be listed.</w:t>
      </w:r>
    </w:p>
    <w:p w14:paraId="707F229F" w14:textId="77777777" w:rsidR="00875B9D" w:rsidRPr="003D72F8" w:rsidRDefault="00875B9D" w:rsidP="00875B9D">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Team sheets [in duplicate] must be handed to the match referee before the start of the game.</w:t>
      </w:r>
      <w:r w:rsidRPr="003D72F8">
        <w:rPr>
          <w:rFonts w:ascii="Times New Roman" w:eastAsia="Times New Roman" w:hAnsi="Times New Roman" w:cs="Times New Roman"/>
          <w:color w:val="000000"/>
          <w:kern w:val="0"/>
          <w:sz w:val="20"/>
          <w:szCs w:val="20"/>
          <w:lang w:eastAsia="en-IE"/>
          <w14:ligatures w14:val="none"/>
        </w:rPr>
        <w:br/>
        <w:t>Substitutes: The referee must be notified of, and give permission for, all substitutions</w:t>
      </w:r>
    </w:p>
    <w:p w14:paraId="58601E61"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Number of Substitutes;</w:t>
      </w:r>
      <w:r w:rsidRPr="003D72F8">
        <w:rPr>
          <w:rFonts w:ascii="Times New Roman" w:eastAsia="Times New Roman" w:hAnsi="Times New Roman" w:cs="Times New Roman"/>
          <w:color w:val="000000"/>
          <w:kern w:val="0"/>
          <w:sz w:val="20"/>
          <w:szCs w:val="20"/>
          <w:lang w:eastAsia="en-IE"/>
          <w14:ligatures w14:val="none"/>
        </w:rPr>
        <w:br/>
      </w: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Championship</w:t>
      </w:r>
      <w:r w:rsidRPr="003D72F8">
        <w:rPr>
          <w:rFonts w:ascii="Times New Roman" w:eastAsia="Times New Roman" w:hAnsi="Times New Roman" w:cs="Times New Roman"/>
          <w:color w:val="000000"/>
          <w:kern w:val="0"/>
          <w:sz w:val="20"/>
          <w:szCs w:val="20"/>
          <w:lang w:eastAsia="en-IE"/>
          <w14:ligatures w14:val="none"/>
        </w:rPr>
        <w:t>: 5 in normal time plus 3 in extra time</w:t>
      </w:r>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br/>
      </w: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League</w:t>
      </w:r>
      <w:r w:rsidRPr="005C5D55">
        <w:rPr>
          <w:rFonts w:ascii="Times New Roman" w:eastAsia="Times New Roman" w:hAnsi="Times New Roman" w:cs="Times New Roman"/>
          <w:color w:val="C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Unlimited number in all grades up to and including Fé15; 9 substitutes may be used in Fé16 &amp; Fé18</w:t>
      </w:r>
    </w:p>
    <w:p w14:paraId="7A7A4960"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405DD56C"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b/>
          <w:bCs/>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Sidelines:</w:t>
      </w:r>
      <w:r w:rsidRPr="005C5D55">
        <w:rPr>
          <w:rFonts w:ascii="Times New Roman" w:eastAsia="Times New Roman" w:hAnsi="Times New Roman" w:cs="Times New Roman"/>
          <w:color w:val="C00000"/>
          <w:kern w:val="0"/>
          <w:sz w:val="20"/>
          <w:szCs w:val="20"/>
          <w:lang w:eastAsia="en-IE"/>
          <w14:ligatures w14:val="none"/>
        </w:rPr>
        <w:br/>
      </w:r>
      <w:r w:rsidRPr="003D72F8">
        <w:rPr>
          <w:rFonts w:ascii="Times New Roman" w:eastAsia="Times New Roman" w:hAnsi="Times New Roman" w:cs="Times New Roman"/>
          <w:color w:val="000000"/>
          <w:kern w:val="0"/>
          <w:sz w:val="20"/>
          <w:szCs w:val="20"/>
          <w:lang w:eastAsia="en-IE"/>
          <w14:ligatures w14:val="none"/>
        </w:rPr>
        <w:t>A maximum of</w:t>
      </w:r>
      <w:r w:rsidRPr="0020621A">
        <w:rPr>
          <w:rFonts w:ascii="Times New Roman" w:eastAsia="Times New Roman" w:hAnsi="Times New Roman" w:cs="Times New Roman"/>
          <w:color w:val="000000"/>
          <w:kern w:val="0"/>
          <w:sz w:val="20"/>
          <w:szCs w:val="20"/>
          <w:lang w:eastAsia="en-IE"/>
          <w14:ligatures w14:val="none"/>
        </w:rPr>
        <w:t xml:space="preserve"> eight</w:t>
      </w:r>
      <w:r w:rsidRPr="003D72F8">
        <w:rPr>
          <w:rFonts w:ascii="Times New Roman" w:eastAsia="Times New Roman" w:hAnsi="Times New Roman" w:cs="Times New Roman"/>
          <w:color w:val="000000"/>
          <w:kern w:val="0"/>
          <w:sz w:val="20"/>
          <w:szCs w:val="20"/>
          <w:lang w:eastAsia="en-IE"/>
          <w14:ligatures w14:val="none"/>
        </w:rPr>
        <w:t xml:space="preserve"> team officials (to include team management, club officials, hurley carriers, water carriers, medical person</w:t>
      </w:r>
      <w:r>
        <w:rPr>
          <w:rFonts w:ascii="Times New Roman" w:eastAsia="Times New Roman" w:hAnsi="Times New Roman" w:cs="Times New Roman"/>
          <w:color w:val="000000"/>
          <w:kern w:val="0"/>
          <w:sz w:val="20"/>
          <w:szCs w:val="20"/>
          <w:lang w:eastAsia="en-IE"/>
          <w14:ligatures w14:val="none"/>
        </w:rPr>
        <w:t>n</w:t>
      </w:r>
      <w:r w:rsidRPr="003D72F8">
        <w:rPr>
          <w:rFonts w:ascii="Times New Roman" w:eastAsia="Times New Roman" w:hAnsi="Times New Roman" w:cs="Times New Roman"/>
          <w:color w:val="000000"/>
          <w:kern w:val="0"/>
          <w:sz w:val="20"/>
          <w:szCs w:val="20"/>
          <w:lang w:eastAsia="en-IE"/>
          <w14:ligatures w14:val="none"/>
        </w:rPr>
        <w:t>el) are permitted on the sideline from each team.</w:t>
      </w:r>
      <w:r w:rsidRPr="003D72F8">
        <w:rPr>
          <w:rFonts w:ascii="Times New Roman" w:eastAsia="Times New Roman" w:hAnsi="Times New Roman" w:cs="Times New Roman"/>
          <w:color w:val="000000"/>
          <w:kern w:val="0"/>
          <w:sz w:val="20"/>
          <w:szCs w:val="20"/>
          <w:lang w:eastAsia="en-IE"/>
          <w14:ligatures w14:val="none"/>
        </w:rPr>
        <w:br/>
      </w:r>
      <w:r w:rsidRPr="0020621A">
        <w:rPr>
          <w:rFonts w:ascii="Times New Roman" w:eastAsia="Times New Roman" w:hAnsi="Times New Roman" w:cs="Times New Roman"/>
          <w:kern w:val="0"/>
          <w:sz w:val="20"/>
          <w:szCs w:val="20"/>
          <w:lang w:eastAsia="en-IE"/>
          <w14:ligatures w14:val="none"/>
        </w:rPr>
        <w:t>A Club shall be held responsible for the conduct of its members and known partisans</w:t>
      </w:r>
      <w:r>
        <w:rPr>
          <w:rFonts w:ascii="Times New Roman" w:eastAsia="Times New Roman" w:hAnsi="Times New Roman" w:cs="Times New Roman"/>
          <w:color w:val="000000"/>
          <w:kern w:val="0"/>
          <w:sz w:val="20"/>
          <w:szCs w:val="20"/>
          <w:lang w:eastAsia="en-IE"/>
          <w14:ligatures w14:val="none"/>
        </w:rPr>
        <w:t xml:space="preserve"> as per </w:t>
      </w:r>
      <w:proofErr w:type="spellStart"/>
      <w:r>
        <w:rPr>
          <w:rFonts w:ascii="Times New Roman" w:eastAsia="Times New Roman" w:hAnsi="Times New Roman" w:cs="Times New Roman"/>
          <w:color w:val="000000"/>
          <w:kern w:val="0"/>
          <w:sz w:val="20"/>
          <w:szCs w:val="20"/>
          <w:lang w:eastAsia="en-IE"/>
          <w14:ligatures w14:val="none"/>
        </w:rPr>
        <w:t>Treoraí</w:t>
      </w:r>
      <w:proofErr w:type="spellEnd"/>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Oifigiúil</w:t>
      </w:r>
      <w:proofErr w:type="spellEnd"/>
    </w:p>
    <w:p w14:paraId="6AD1594A"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lastRenderedPageBreak/>
        <w:t xml:space="preserve">Disciplinary procedures for all reported infractions by mentors, officials, supporters and partisans will be referred to the </w:t>
      </w:r>
      <w:r>
        <w:rPr>
          <w:rFonts w:ascii="Times New Roman" w:eastAsia="Times New Roman" w:hAnsi="Times New Roman" w:cs="Times New Roman"/>
          <w:color w:val="000000"/>
          <w:kern w:val="0"/>
          <w:sz w:val="20"/>
          <w:szCs w:val="20"/>
          <w:lang w:eastAsia="en-IE"/>
          <w14:ligatures w14:val="none"/>
        </w:rPr>
        <w:t xml:space="preserve">Rebel Óg </w:t>
      </w:r>
      <w:proofErr w:type="spellStart"/>
      <w:r w:rsidRPr="003D72F8">
        <w:rPr>
          <w:rFonts w:ascii="Times New Roman" w:eastAsia="Times New Roman" w:hAnsi="Times New Roman" w:cs="Times New Roman"/>
          <w:color w:val="000000"/>
          <w:kern w:val="0"/>
          <w:sz w:val="20"/>
          <w:szCs w:val="20"/>
          <w:lang w:eastAsia="en-IE"/>
          <w14:ligatures w14:val="none"/>
        </w:rPr>
        <w:t>Coiste</w:t>
      </w:r>
      <w:proofErr w:type="spellEnd"/>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na</w:t>
      </w:r>
      <w:proofErr w:type="spellEnd"/>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nÓg</w:t>
      </w:r>
      <w:proofErr w:type="spellEnd"/>
      <w:r w:rsidRPr="003D72F8">
        <w:rPr>
          <w:rFonts w:ascii="Times New Roman" w:eastAsia="Times New Roman" w:hAnsi="Times New Roman" w:cs="Times New Roman"/>
          <w:color w:val="000000"/>
          <w:kern w:val="0"/>
          <w:sz w:val="20"/>
          <w:szCs w:val="20"/>
          <w:lang w:eastAsia="en-IE"/>
          <w14:ligatures w14:val="none"/>
        </w:rPr>
        <w:t xml:space="preserve"> CCC, irrespective of which region the reported infractions took place.</w:t>
      </w:r>
    </w:p>
    <w:p w14:paraId="7C5B498A"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5521356F"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Bibs</w:t>
      </w:r>
      <w:r w:rsidRPr="003D72F8">
        <w:rPr>
          <w:rFonts w:ascii="Times New Roman" w:eastAsia="Times New Roman" w:hAnsi="Times New Roman" w:cs="Times New Roman"/>
          <w:color w:val="000000"/>
          <w:kern w:val="0"/>
          <w:sz w:val="20"/>
          <w:szCs w:val="20"/>
          <w:lang w:eastAsia="en-IE"/>
          <w14:ligatures w14:val="none"/>
        </w:rPr>
        <w:br/>
      </w:r>
      <w:proofErr w:type="spellStart"/>
      <w:r w:rsidRPr="0020621A">
        <w:rPr>
          <w:rFonts w:ascii="Times New Roman" w:eastAsia="Times New Roman" w:hAnsi="Times New Roman" w:cs="Times New Roman"/>
          <w:color w:val="000000"/>
          <w:kern w:val="0"/>
          <w:sz w:val="20"/>
          <w:szCs w:val="20"/>
          <w:lang w:eastAsia="en-IE"/>
          <w14:ligatures w14:val="none"/>
        </w:rPr>
        <w:t>Bibs</w:t>
      </w:r>
      <w:proofErr w:type="spellEnd"/>
      <w:r w:rsidRPr="0020621A">
        <w:rPr>
          <w:rFonts w:ascii="Times New Roman" w:eastAsia="Times New Roman" w:hAnsi="Times New Roman" w:cs="Times New Roman"/>
          <w:color w:val="000000"/>
          <w:kern w:val="0"/>
          <w:sz w:val="20"/>
          <w:szCs w:val="20"/>
          <w:lang w:eastAsia="en-IE"/>
          <w14:ligatures w14:val="none"/>
        </w:rPr>
        <w:t xml:space="preserve"> must be worn by all team mentors. Where a team’s mentors are reported for failing to wear bibs, their club will be fined €50 for each offence.</w:t>
      </w:r>
    </w:p>
    <w:p w14:paraId="760BB85D"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3AACCE35"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Club Colours</w:t>
      </w:r>
      <w:r w:rsidRPr="003D72F8">
        <w:rPr>
          <w:rFonts w:ascii="Times New Roman" w:eastAsia="Times New Roman" w:hAnsi="Times New Roman" w:cs="Times New Roman"/>
          <w:color w:val="000000"/>
          <w:kern w:val="0"/>
          <w:sz w:val="20"/>
          <w:szCs w:val="20"/>
          <w:lang w:eastAsia="en-IE"/>
          <w14:ligatures w14:val="none"/>
        </w:rPr>
        <w:br/>
        <w:t>All Clubs are to play in their registered club colours. Where a clash of colours occurs, both teams are obliged under General Rule to change, unless both clubs are in agreement on an alternative arrangement</w:t>
      </w:r>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t xml:space="preserve"> which must be approved by the relevant C.C.C.</w:t>
      </w:r>
    </w:p>
    <w:p w14:paraId="126F9C00" w14:textId="77777777" w:rsidR="00875B9D" w:rsidRDefault="00875B9D" w:rsidP="00875B9D">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5EC0702F" w14:textId="77777777" w:rsidR="00875B9D" w:rsidRPr="005C5D55" w:rsidRDefault="00875B9D" w:rsidP="00875B9D">
      <w:pPr>
        <w:shd w:val="clear" w:color="auto" w:fill="FFFFFF"/>
        <w:spacing w:after="0" w:line="396" w:lineRule="atLeast"/>
        <w:textAlignment w:val="baseline"/>
        <w:rPr>
          <w:rFonts w:ascii="Times New Roman" w:eastAsia="Times New Roman" w:hAnsi="Times New Roman" w:cs="Times New Roman"/>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MODIFICATION TO PLAYING RULES:</w:t>
      </w:r>
    </w:p>
    <w:p w14:paraId="179CA028"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Peil;</w:t>
      </w:r>
      <w:r w:rsidRPr="003D72F8">
        <w:rPr>
          <w:rFonts w:ascii="Times New Roman" w:eastAsia="Times New Roman" w:hAnsi="Times New Roman" w:cs="Times New Roman"/>
          <w:color w:val="000000"/>
          <w:kern w:val="0"/>
          <w:sz w:val="20"/>
          <w:szCs w:val="20"/>
          <w:lang w:eastAsia="en-IE"/>
          <w14:ligatures w14:val="none"/>
        </w:rPr>
        <w:br/>
        <w:t>At Fé12,13 and 14, kick outs may be taken from the hand from the 20-metre line. [A player may also kick from the ground/tee if he chooses]</w:t>
      </w:r>
      <w:r w:rsidRPr="003D72F8">
        <w:rPr>
          <w:rFonts w:ascii="Times New Roman" w:eastAsia="Times New Roman" w:hAnsi="Times New Roman" w:cs="Times New Roman"/>
          <w:color w:val="000000"/>
          <w:kern w:val="0"/>
          <w:sz w:val="20"/>
          <w:szCs w:val="20"/>
          <w:lang w:eastAsia="en-IE"/>
          <w14:ligatures w14:val="none"/>
        </w:rPr>
        <w:br/>
        <w:t>At Fé15, 16, 17 and 18 kick outs are from the ground as per</w:t>
      </w:r>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Treoraí</w:t>
      </w:r>
      <w:proofErr w:type="spellEnd"/>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Oifigiúil</w:t>
      </w:r>
      <w:proofErr w:type="spellEnd"/>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br/>
        <w:t xml:space="preserve">Marks; (Kick out and Advanced) as per </w:t>
      </w:r>
      <w:proofErr w:type="spellStart"/>
      <w:r>
        <w:rPr>
          <w:rFonts w:ascii="Times New Roman" w:eastAsia="Times New Roman" w:hAnsi="Times New Roman" w:cs="Times New Roman"/>
          <w:color w:val="000000"/>
          <w:kern w:val="0"/>
          <w:sz w:val="20"/>
          <w:szCs w:val="20"/>
          <w:lang w:eastAsia="en-IE"/>
          <w14:ligatures w14:val="none"/>
        </w:rPr>
        <w:t>Treoraí</w:t>
      </w:r>
      <w:proofErr w:type="spellEnd"/>
      <w:r>
        <w:rPr>
          <w:rFonts w:ascii="Times New Roman" w:eastAsia="Times New Roman" w:hAnsi="Times New Roman" w:cs="Times New Roman"/>
          <w:color w:val="000000"/>
          <w:kern w:val="0"/>
          <w:sz w:val="20"/>
          <w:szCs w:val="20"/>
          <w:lang w:eastAsia="en-IE"/>
          <w14:ligatures w14:val="none"/>
        </w:rPr>
        <w:t xml:space="preserve"> </w:t>
      </w:r>
      <w:proofErr w:type="spellStart"/>
      <w:r>
        <w:rPr>
          <w:rFonts w:ascii="Times New Roman" w:eastAsia="Times New Roman" w:hAnsi="Times New Roman" w:cs="Times New Roman"/>
          <w:color w:val="000000"/>
          <w:kern w:val="0"/>
          <w:sz w:val="20"/>
          <w:szCs w:val="20"/>
          <w:lang w:eastAsia="en-IE"/>
          <w14:ligatures w14:val="none"/>
        </w:rPr>
        <w:t>Oifigiúil</w:t>
      </w:r>
      <w:proofErr w:type="spellEnd"/>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br/>
        <w:t>At Fé12,13,14 and 15, One Hop/ One Solo will apply as follows; A player in possession of the ball is entitled to one hop and one hand to toe but he must then release the ball and not play it again until after another player plays it.</w:t>
      </w:r>
    </w:p>
    <w:p w14:paraId="6EB8D347"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roofErr w:type="spellStart"/>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Iomáint</w:t>
      </w:r>
      <w:proofErr w:type="spellEnd"/>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br/>
        <w:t>Rules as per GAA Official Guide with the following exception;</w:t>
      </w:r>
      <w:r w:rsidRPr="003D72F8">
        <w:rPr>
          <w:rFonts w:ascii="Times New Roman" w:eastAsia="Times New Roman" w:hAnsi="Times New Roman" w:cs="Times New Roman"/>
          <w:color w:val="000000"/>
          <w:kern w:val="0"/>
          <w:sz w:val="20"/>
          <w:szCs w:val="20"/>
          <w:lang w:eastAsia="en-IE"/>
          <w14:ligatures w14:val="none"/>
        </w:rPr>
        <w:br/>
        <w:t>Fé12; A player may take 4 steps and catch the ball twice as per normal rules but may not go on a “solo run” (i.e. may not run with the ball balanced on or hopping on his hurley) before striking the sliotar and may not play the sliotar again until after another player plays it.</w:t>
      </w:r>
    </w:p>
    <w:p w14:paraId="438E4633"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49485E">
        <w:rPr>
          <w:rFonts w:ascii="Times New Roman" w:eastAsia="Times New Roman" w:hAnsi="Times New Roman" w:cs="Times New Roman"/>
          <w:b/>
          <w:bCs/>
          <w:color w:val="C00000"/>
          <w:kern w:val="0"/>
          <w:sz w:val="20"/>
          <w:szCs w:val="20"/>
          <w:bdr w:val="none" w:sz="0" w:space="0" w:color="auto" w:frame="1"/>
          <w:lang w:eastAsia="en-IE"/>
          <w14:ligatures w14:val="none"/>
        </w:rPr>
        <w:t>Fair Play Rule</w:t>
      </w:r>
      <w:r w:rsidRPr="0049485E">
        <w:rPr>
          <w:rFonts w:ascii="Times New Roman" w:eastAsia="Times New Roman" w:hAnsi="Times New Roman" w:cs="Times New Roman"/>
          <w:color w:val="C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br/>
        <w:t>Where teams are struggling to field a team in regional leagues, clubs are permitted to play up to 2 players less than the number officially stated for that competition.</w:t>
      </w:r>
      <w:r w:rsidRPr="003D72F8">
        <w:rPr>
          <w:rFonts w:ascii="Times New Roman" w:eastAsia="Times New Roman" w:hAnsi="Times New Roman" w:cs="Times New Roman"/>
          <w:color w:val="000000"/>
          <w:kern w:val="0"/>
          <w:sz w:val="20"/>
          <w:szCs w:val="20"/>
          <w:lang w:eastAsia="en-IE"/>
          <w14:ligatures w14:val="none"/>
        </w:rPr>
        <w:br/>
      </w:r>
      <w:r w:rsidRPr="0049485E">
        <w:rPr>
          <w:rFonts w:ascii="Times New Roman" w:eastAsia="Times New Roman" w:hAnsi="Times New Roman" w:cs="Times New Roman"/>
          <w:b/>
          <w:bCs/>
          <w:color w:val="C00000"/>
          <w:kern w:val="0"/>
          <w:sz w:val="20"/>
          <w:szCs w:val="20"/>
          <w:bdr w:val="none" w:sz="0" w:space="0" w:color="auto" w:frame="1"/>
          <w:lang w:eastAsia="en-IE"/>
          <w14:ligatures w14:val="none"/>
        </w:rPr>
        <w:t>Exception</w:t>
      </w:r>
      <w:r w:rsidRPr="003D72F8">
        <w:rPr>
          <w:rFonts w:ascii="Times New Roman" w:eastAsia="Times New Roman" w:hAnsi="Times New Roman" w:cs="Times New Roman"/>
          <w:color w:val="000000"/>
          <w:kern w:val="0"/>
          <w:sz w:val="20"/>
          <w:szCs w:val="20"/>
          <w:lang w:eastAsia="en-IE"/>
          <w14:ligatures w14:val="none"/>
        </w:rPr>
        <w:t>; The Fair Play Rule does not apply in Premier 1 &amp; 2 Leagues, League semi-finals</w:t>
      </w:r>
      <w:r>
        <w:rPr>
          <w:rFonts w:ascii="Times New Roman" w:eastAsia="Times New Roman" w:hAnsi="Times New Roman" w:cs="Times New Roman"/>
          <w:color w:val="000000"/>
          <w:kern w:val="0"/>
          <w:sz w:val="20"/>
          <w:szCs w:val="20"/>
          <w:lang w:eastAsia="en-IE"/>
          <w14:ligatures w14:val="none"/>
        </w:rPr>
        <w:t xml:space="preserve">, League </w:t>
      </w:r>
      <w:r w:rsidRPr="003D72F8">
        <w:rPr>
          <w:rFonts w:ascii="Times New Roman" w:eastAsia="Times New Roman" w:hAnsi="Times New Roman" w:cs="Times New Roman"/>
          <w:color w:val="000000"/>
          <w:kern w:val="0"/>
          <w:sz w:val="20"/>
          <w:szCs w:val="20"/>
          <w:lang w:eastAsia="en-IE"/>
          <w14:ligatures w14:val="none"/>
        </w:rPr>
        <w:t>finals or in any Championship game.</w:t>
      </w:r>
    </w:p>
    <w:p w14:paraId="4427F2A9" w14:textId="77777777" w:rsidR="00875B9D" w:rsidRPr="003D72F8" w:rsidRDefault="00875B9D" w:rsidP="00875B9D">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 xml:space="preserve">If a team wishes to avail of the </w:t>
      </w:r>
      <w:r>
        <w:rPr>
          <w:rFonts w:ascii="Times New Roman" w:eastAsia="Times New Roman" w:hAnsi="Times New Roman" w:cs="Times New Roman"/>
          <w:color w:val="000000"/>
          <w:kern w:val="0"/>
          <w:sz w:val="20"/>
          <w:szCs w:val="20"/>
          <w:lang w:eastAsia="en-IE"/>
          <w14:ligatures w14:val="none"/>
        </w:rPr>
        <w:t>F</w:t>
      </w:r>
      <w:r w:rsidRPr="003D72F8">
        <w:rPr>
          <w:rFonts w:ascii="Times New Roman" w:eastAsia="Times New Roman" w:hAnsi="Times New Roman" w:cs="Times New Roman"/>
          <w:color w:val="000000"/>
          <w:kern w:val="0"/>
          <w:sz w:val="20"/>
          <w:szCs w:val="20"/>
          <w:lang w:eastAsia="en-IE"/>
          <w14:ligatures w14:val="none"/>
        </w:rPr>
        <w:t xml:space="preserve">air </w:t>
      </w:r>
      <w:r>
        <w:rPr>
          <w:rFonts w:ascii="Times New Roman" w:eastAsia="Times New Roman" w:hAnsi="Times New Roman" w:cs="Times New Roman"/>
          <w:color w:val="000000"/>
          <w:kern w:val="0"/>
          <w:sz w:val="20"/>
          <w:szCs w:val="20"/>
          <w:lang w:eastAsia="en-IE"/>
          <w14:ligatures w14:val="none"/>
        </w:rPr>
        <w:t>P</w:t>
      </w:r>
      <w:r w:rsidRPr="003D72F8">
        <w:rPr>
          <w:rFonts w:ascii="Times New Roman" w:eastAsia="Times New Roman" w:hAnsi="Times New Roman" w:cs="Times New Roman"/>
          <w:color w:val="000000"/>
          <w:kern w:val="0"/>
          <w:sz w:val="20"/>
          <w:szCs w:val="20"/>
          <w:lang w:eastAsia="en-IE"/>
          <w14:ligatures w14:val="none"/>
        </w:rPr>
        <w:t xml:space="preserve">lay </w:t>
      </w:r>
      <w:r>
        <w:rPr>
          <w:rFonts w:ascii="Times New Roman" w:eastAsia="Times New Roman" w:hAnsi="Times New Roman" w:cs="Times New Roman"/>
          <w:color w:val="000000"/>
          <w:kern w:val="0"/>
          <w:sz w:val="20"/>
          <w:szCs w:val="20"/>
          <w:lang w:eastAsia="en-IE"/>
          <w14:ligatures w14:val="none"/>
        </w:rPr>
        <w:t>R</w:t>
      </w:r>
      <w:r w:rsidRPr="003D72F8">
        <w:rPr>
          <w:rFonts w:ascii="Times New Roman" w:eastAsia="Times New Roman" w:hAnsi="Times New Roman" w:cs="Times New Roman"/>
          <w:color w:val="000000"/>
          <w:kern w:val="0"/>
          <w:sz w:val="20"/>
          <w:szCs w:val="20"/>
          <w:lang w:eastAsia="en-IE"/>
          <w14:ligatures w14:val="none"/>
        </w:rPr>
        <w:t>ule, they must inform the opposition in plenty of time to avoid the disappointment for players of being picked and then being told that they will not be playing.</w:t>
      </w:r>
    </w:p>
    <w:p w14:paraId="4B9518F5" w14:textId="77777777" w:rsidR="00875B9D" w:rsidRPr="003D72F8" w:rsidRDefault="00875B9D" w:rsidP="00875B9D">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lastRenderedPageBreak/>
        <w:t>The referee must also be informed before the game. All clubs are expected to follow this policy.</w:t>
      </w:r>
      <w:r w:rsidRPr="003D72F8">
        <w:rPr>
          <w:rFonts w:ascii="Times New Roman" w:eastAsia="Times New Roman" w:hAnsi="Times New Roman" w:cs="Times New Roman"/>
          <w:color w:val="000000"/>
          <w:kern w:val="0"/>
          <w:sz w:val="20"/>
          <w:szCs w:val="20"/>
          <w:lang w:eastAsia="en-IE"/>
          <w14:ligatures w14:val="none"/>
        </w:rPr>
        <w:br/>
        <w:t>For 13-a-side competitions (Div 3) from Fé13 up, when both teams have more than thirteen players, the teams are encouraged to play up to fifteen-a-side by agreement. This will not apply in Premier 1 &amp; 2, league semi-finals</w:t>
      </w:r>
      <w:r>
        <w:rPr>
          <w:rFonts w:ascii="Times New Roman" w:eastAsia="Times New Roman" w:hAnsi="Times New Roman" w:cs="Times New Roman"/>
          <w:color w:val="000000"/>
          <w:kern w:val="0"/>
          <w:sz w:val="20"/>
          <w:szCs w:val="20"/>
          <w:lang w:eastAsia="en-IE"/>
          <w14:ligatures w14:val="none"/>
        </w:rPr>
        <w:t xml:space="preserve">, league </w:t>
      </w:r>
      <w:r w:rsidRPr="003D72F8">
        <w:rPr>
          <w:rFonts w:ascii="Times New Roman" w:eastAsia="Times New Roman" w:hAnsi="Times New Roman" w:cs="Times New Roman"/>
          <w:color w:val="000000"/>
          <w:kern w:val="0"/>
          <w:sz w:val="20"/>
          <w:szCs w:val="20"/>
          <w:lang w:eastAsia="en-IE"/>
          <w14:ligatures w14:val="none"/>
        </w:rPr>
        <w:t>finals or championship</w:t>
      </w:r>
      <w:r>
        <w:rPr>
          <w:rFonts w:ascii="Times New Roman" w:eastAsia="Times New Roman" w:hAnsi="Times New Roman" w:cs="Times New Roman"/>
          <w:color w:val="000000"/>
          <w:kern w:val="0"/>
          <w:sz w:val="20"/>
          <w:szCs w:val="20"/>
          <w:lang w:eastAsia="en-IE"/>
          <w14:ligatures w14:val="none"/>
        </w:rPr>
        <w:t xml:space="preserve"> games</w:t>
      </w:r>
      <w:r w:rsidRPr="003D72F8">
        <w:rPr>
          <w:rFonts w:ascii="Times New Roman" w:eastAsia="Times New Roman" w:hAnsi="Times New Roman" w:cs="Times New Roman"/>
          <w:color w:val="000000"/>
          <w:kern w:val="0"/>
          <w:sz w:val="20"/>
          <w:szCs w:val="20"/>
          <w:lang w:eastAsia="en-IE"/>
          <w14:ligatures w14:val="none"/>
        </w:rPr>
        <w:t>.</w:t>
      </w:r>
    </w:p>
    <w:p w14:paraId="31EB477F" w14:textId="77777777" w:rsidR="00875B9D" w:rsidRPr="0020621A" w:rsidRDefault="00875B9D" w:rsidP="00875B9D">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20621A">
        <w:rPr>
          <w:rFonts w:ascii="Times New Roman" w:eastAsia="Times New Roman" w:hAnsi="Times New Roman" w:cs="Times New Roman"/>
          <w:color w:val="000000"/>
          <w:kern w:val="0"/>
          <w:sz w:val="20"/>
          <w:szCs w:val="20"/>
          <w:lang w:eastAsia="en-IE"/>
          <w14:ligatures w14:val="none"/>
        </w:rPr>
        <w:t>Fé12 cannot be more than 13-a-side as per Central Council Policy</w:t>
      </w:r>
    </w:p>
    <w:p w14:paraId="2A229A78" w14:textId="77777777" w:rsidR="00875B9D" w:rsidRPr="003D72F8" w:rsidRDefault="00875B9D" w:rsidP="00875B9D">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The number of players at the start of the game is the number for the entire game with both teams fielding the same number of players. If a team loses a player through injury and they do not have a sub the other team doesn’t have to reduce their number.</w:t>
      </w:r>
    </w:p>
    <w:p w14:paraId="0C8CC470" w14:textId="77777777" w:rsidR="00875B9D" w:rsidRPr="003D72F8" w:rsidRDefault="00875B9D" w:rsidP="00875B9D">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Composition of Team:</w:t>
      </w:r>
      <w:r w:rsidRPr="003D72F8">
        <w:rPr>
          <w:rFonts w:ascii="Times New Roman" w:eastAsia="Times New Roman" w:hAnsi="Times New Roman" w:cs="Times New Roman"/>
          <w:color w:val="000000"/>
          <w:kern w:val="0"/>
          <w:sz w:val="20"/>
          <w:szCs w:val="20"/>
          <w:lang w:eastAsia="en-IE"/>
          <w14:ligatures w14:val="none"/>
        </w:rPr>
        <w:br/>
        <w:t>In the circumstances of the unavailability or late arrival of players, a team may commence a game with thirteen players, or eleven in the case of a 13-a-side game. Players arriving late may join in the game during a break in play but must report to the referee before so doing. The game shall be played for the full playing time. Provided a team has fielded thirteen players, or eleven in the case of 13-a-side, including players ordered off or retired injured, the final score shall stand as the result of the game.</w:t>
      </w:r>
    </w:p>
    <w:p w14:paraId="69A7A6DF" w14:textId="77777777" w:rsidR="00875B9D" w:rsidRDefault="00875B9D"/>
    <w:sectPr w:rsidR="00ED6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9D"/>
    <w:rsid w:val="00240300"/>
    <w:rsid w:val="002677D9"/>
    <w:rsid w:val="00875B9D"/>
    <w:rsid w:val="00E20881"/>
    <w:rsid w:val="00FE5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9C4F"/>
  <w15:chartTrackingRefBased/>
  <w15:docId w15:val="{370F35FF-C762-4BE3-A86F-338242E3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BNG Cork</dc:creator>
  <cp:keywords/>
  <dc:description/>
  <cp:lastModifiedBy>Eoghan OConnor</cp:lastModifiedBy>
  <cp:revision>1</cp:revision>
  <dcterms:created xsi:type="dcterms:W3CDTF">2024-02-18T14:28:00Z</dcterms:created>
  <dcterms:modified xsi:type="dcterms:W3CDTF">2024-02-18T14:32:00Z</dcterms:modified>
</cp:coreProperties>
</file>